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63731" w14:textId="77777777" w:rsidR="009F7D6C" w:rsidRPr="009F7D6C" w:rsidRDefault="00B34870" w:rsidP="009F7D6C">
      <w:pPr>
        <w:pStyle w:val="Title"/>
        <w:jc w:val="center"/>
        <w:rPr>
          <w:b/>
        </w:rPr>
      </w:pPr>
      <w:r>
        <w:rPr>
          <w:b/>
        </w:rPr>
        <w:t>Dream</w:t>
      </w:r>
      <w:r w:rsidR="009F7D6C" w:rsidRPr="009F7D6C">
        <w:rPr>
          <w:b/>
        </w:rPr>
        <w:t xml:space="preserve"> List</w:t>
      </w:r>
      <w:r w:rsidR="002F5D31">
        <w:rPr>
          <w:b/>
        </w:rPr>
        <w:t xml:space="preserve"> </w:t>
      </w:r>
    </w:p>
    <w:p w14:paraId="5B1037BA" w14:textId="77777777" w:rsidR="009F7D6C" w:rsidRDefault="009F7D6C" w:rsidP="009F7D6C">
      <w:pPr>
        <w:ind w:left="360"/>
      </w:pPr>
    </w:p>
    <w:tbl>
      <w:tblPr>
        <w:tblStyle w:val="TableGrid"/>
        <w:tblW w:w="8849" w:type="dxa"/>
        <w:tblInd w:w="360" w:type="dxa"/>
        <w:tblLook w:val="04A0" w:firstRow="1" w:lastRow="0" w:firstColumn="1" w:lastColumn="0" w:noHBand="0" w:noVBand="1"/>
      </w:tblPr>
      <w:tblGrid>
        <w:gridCol w:w="4522"/>
        <w:gridCol w:w="4327"/>
      </w:tblGrid>
      <w:tr w:rsidR="00272A64" w14:paraId="098DE576" w14:textId="77777777" w:rsidTr="002F5D31">
        <w:tc>
          <w:tcPr>
            <w:tcW w:w="8849" w:type="dxa"/>
            <w:gridSpan w:val="2"/>
            <w:shd w:val="clear" w:color="auto" w:fill="DEEAF6" w:themeFill="accent1" w:themeFillTint="33"/>
          </w:tcPr>
          <w:p w14:paraId="1836CE1D" w14:textId="77777777" w:rsidR="00272A64" w:rsidRPr="00272A64" w:rsidRDefault="00272A64" w:rsidP="00272A64">
            <w:pPr>
              <w:jc w:val="center"/>
              <w:rPr>
                <w:b/>
              </w:rPr>
            </w:pPr>
            <w:r w:rsidRPr="00272A64">
              <w:rPr>
                <w:b/>
              </w:rPr>
              <w:t>Independent Living Program</w:t>
            </w:r>
          </w:p>
        </w:tc>
      </w:tr>
      <w:tr w:rsidR="00272A64" w14:paraId="62B466FC" w14:textId="77777777" w:rsidTr="002F5D31">
        <w:tc>
          <w:tcPr>
            <w:tcW w:w="4522" w:type="dxa"/>
          </w:tcPr>
          <w:p w14:paraId="23A898D1" w14:textId="39A1CE27" w:rsidR="00272A64" w:rsidRDefault="0013762D" w:rsidP="00272A64">
            <w:r>
              <w:t>Pantry Cabinet (new)</w:t>
            </w:r>
          </w:p>
        </w:tc>
        <w:tc>
          <w:tcPr>
            <w:tcW w:w="4327" w:type="dxa"/>
          </w:tcPr>
          <w:p w14:paraId="15FB3F34" w14:textId="7E5886B5" w:rsidR="00272A64" w:rsidRDefault="00272A64" w:rsidP="00272A64"/>
        </w:tc>
      </w:tr>
      <w:tr w:rsidR="00272A64" w14:paraId="4F9A11A5" w14:textId="77777777" w:rsidTr="002F5D31">
        <w:tc>
          <w:tcPr>
            <w:tcW w:w="4522" w:type="dxa"/>
          </w:tcPr>
          <w:p w14:paraId="3DDFBB1F" w14:textId="43BB14A1" w:rsidR="00272A64" w:rsidRDefault="00272A64" w:rsidP="00272A64"/>
        </w:tc>
        <w:tc>
          <w:tcPr>
            <w:tcW w:w="4327" w:type="dxa"/>
          </w:tcPr>
          <w:p w14:paraId="4B1A6B7A" w14:textId="2534D141" w:rsidR="00272A64" w:rsidRDefault="00272A64" w:rsidP="00272A64"/>
        </w:tc>
      </w:tr>
      <w:tr w:rsidR="00692DB5" w14:paraId="25D5F3C8" w14:textId="77777777" w:rsidTr="00692DB5">
        <w:tc>
          <w:tcPr>
            <w:tcW w:w="8849" w:type="dxa"/>
            <w:gridSpan w:val="2"/>
            <w:shd w:val="clear" w:color="auto" w:fill="DEEAF6" w:themeFill="accent1" w:themeFillTint="33"/>
          </w:tcPr>
          <w:p w14:paraId="396D0141" w14:textId="33D81EA7" w:rsidR="00692DB5" w:rsidRPr="00692DB5" w:rsidRDefault="00692DB5" w:rsidP="00692DB5">
            <w:pPr>
              <w:jc w:val="center"/>
              <w:rPr>
                <w:b/>
                <w:bCs/>
              </w:rPr>
            </w:pPr>
            <w:r w:rsidRPr="00692DB5">
              <w:rPr>
                <w:b/>
                <w:bCs/>
              </w:rPr>
              <w:t>Active Living Program</w:t>
            </w:r>
          </w:p>
        </w:tc>
      </w:tr>
      <w:tr w:rsidR="00692DB5" w14:paraId="13341A3E" w14:textId="77777777" w:rsidTr="002F5D31">
        <w:tc>
          <w:tcPr>
            <w:tcW w:w="4522" w:type="dxa"/>
          </w:tcPr>
          <w:p w14:paraId="0842D00B" w14:textId="31CDAB1D" w:rsidR="00692DB5" w:rsidRDefault="00692DB5" w:rsidP="00272A64">
            <w:r>
              <w:t>Yoga Mats (25)</w:t>
            </w:r>
          </w:p>
        </w:tc>
        <w:tc>
          <w:tcPr>
            <w:tcW w:w="4327" w:type="dxa"/>
          </w:tcPr>
          <w:p w14:paraId="0633FB15" w14:textId="28434449" w:rsidR="00692DB5" w:rsidRDefault="00692DB5" w:rsidP="00272A64">
            <w:hyperlink r:id="rId7" w:history="1">
              <w:r w:rsidRPr="00692DB5">
                <w:rPr>
                  <w:rStyle w:val="Hyperlink"/>
                </w:rPr>
                <w:t>Bowling Set</w:t>
              </w:r>
            </w:hyperlink>
            <w:r>
              <w:t xml:space="preserve"> -</w:t>
            </w:r>
            <w:proofErr w:type="spellStart"/>
            <w:r>
              <w:t>Flaghouse</w:t>
            </w:r>
            <w:proofErr w:type="spellEnd"/>
          </w:p>
        </w:tc>
      </w:tr>
      <w:tr w:rsidR="00272A64" w14:paraId="6B773602" w14:textId="77777777" w:rsidTr="002F5D31">
        <w:tc>
          <w:tcPr>
            <w:tcW w:w="4522" w:type="dxa"/>
          </w:tcPr>
          <w:p w14:paraId="64A3B71D" w14:textId="58753609" w:rsidR="00272A64" w:rsidRDefault="00692DB5" w:rsidP="00272A64">
            <w:hyperlink r:id="rId8" w:history="1">
              <w:r w:rsidRPr="00692DB5">
                <w:rPr>
                  <w:rStyle w:val="Hyperlink"/>
                </w:rPr>
                <w:t>Indoor Net</w:t>
              </w:r>
            </w:hyperlink>
            <w:r>
              <w:t xml:space="preserve"> - </w:t>
            </w:r>
            <w:proofErr w:type="spellStart"/>
            <w:r>
              <w:t>Flaghouse</w:t>
            </w:r>
            <w:proofErr w:type="spellEnd"/>
          </w:p>
        </w:tc>
        <w:tc>
          <w:tcPr>
            <w:tcW w:w="4327" w:type="dxa"/>
          </w:tcPr>
          <w:p w14:paraId="77B4BB02" w14:textId="512183D0" w:rsidR="00272A64" w:rsidRDefault="00692DB5" w:rsidP="00272A64">
            <w:hyperlink r:id="rId9" w:history="1">
              <w:r w:rsidRPr="00692DB5">
                <w:rPr>
                  <w:rStyle w:val="Hyperlink"/>
                </w:rPr>
                <w:t>Hoop Holders Set</w:t>
              </w:r>
            </w:hyperlink>
            <w:r>
              <w:t xml:space="preserve"> - </w:t>
            </w:r>
            <w:proofErr w:type="spellStart"/>
            <w:r>
              <w:t>Flaghouse</w:t>
            </w:r>
            <w:proofErr w:type="spellEnd"/>
          </w:p>
        </w:tc>
      </w:tr>
      <w:tr w:rsidR="00692DB5" w14:paraId="3238ED67" w14:textId="77777777" w:rsidTr="002F5D31">
        <w:tc>
          <w:tcPr>
            <w:tcW w:w="4522" w:type="dxa"/>
          </w:tcPr>
          <w:p w14:paraId="764ECF68" w14:textId="07C38D0F" w:rsidR="00692DB5" w:rsidRDefault="00692DB5" w:rsidP="00272A64">
            <w:hyperlink r:id="rId10" w:history="1">
              <w:r w:rsidRPr="00692DB5">
                <w:rPr>
                  <w:rStyle w:val="Hyperlink"/>
                </w:rPr>
                <w:t>Giant Inflatable Bowling Game</w:t>
              </w:r>
            </w:hyperlink>
            <w:r>
              <w:t xml:space="preserve"> – </w:t>
            </w:r>
            <w:proofErr w:type="spellStart"/>
            <w:r>
              <w:t>Flaghouse</w:t>
            </w:r>
            <w:proofErr w:type="spellEnd"/>
            <w:r>
              <w:t xml:space="preserve"> Qty 2</w:t>
            </w:r>
          </w:p>
        </w:tc>
        <w:tc>
          <w:tcPr>
            <w:tcW w:w="4327" w:type="dxa"/>
          </w:tcPr>
          <w:p w14:paraId="4877AD1C" w14:textId="707E8B2E" w:rsidR="00692DB5" w:rsidRDefault="00692DB5" w:rsidP="00272A64">
            <w:hyperlink r:id="rId11" w:history="1">
              <w:r w:rsidRPr="00692DB5">
                <w:rPr>
                  <w:rStyle w:val="Hyperlink"/>
                </w:rPr>
                <w:t>Junior Keepers – Bucket Fruits and Veggies</w:t>
              </w:r>
            </w:hyperlink>
            <w:r>
              <w:t xml:space="preserve"> – </w:t>
            </w:r>
            <w:proofErr w:type="spellStart"/>
            <w:r>
              <w:t>Flaghouse</w:t>
            </w:r>
            <w:proofErr w:type="spellEnd"/>
            <w:r>
              <w:t xml:space="preserve"> Qty 2</w:t>
            </w:r>
          </w:p>
        </w:tc>
      </w:tr>
      <w:tr w:rsidR="002F5D31" w14:paraId="221D5BFF" w14:textId="77777777" w:rsidTr="002F5D31">
        <w:tc>
          <w:tcPr>
            <w:tcW w:w="8849" w:type="dxa"/>
            <w:gridSpan w:val="2"/>
            <w:shd w:val="clear" w:color="auto" w:fill="DEEAF6" w:themeFill="accent1" w:themeFillTint="33"/>
          </w:tcPr>
          <w:p w14:paraId="26EB0B4D" w14:textId="77777777" w:rsidR="002F5D31" w:rsidRDefault="002F5D31" w:rsidP="002F5D31">
            <w:pPr>
              <w:jc w:val="center"/>
            </w:pPr>
            <w:r w:rsidRPr="00240DAB">
              <w:rPr>
                <w:b/>
              </w:rPr>
              <w:t>General Supplies</w:t>
            </w:r>
          </w:p>
        </w:tc>
      </w:tr>
      <w:tr w:rsidR="002F5D31" w14:paraId="7B422735" w14:textId="77777777" w:rsidTr="002F5D31">
        <w:tc>
          <w:tcPr>
            <w:tcW w:w="4522" w:type="dxa"/>
          </w:tcPr>
          <w:p w14:paraId="5B5F0300" w14:textId="518EF6BA" w:rsidR="002F5D31" w:rsidRDefault="0013762D" w:rsidP="002F5D31">
            <w:r>
              <w:t>Swiffer Wet Jet Supplies</w:t>
            </w:r>
          </w:p>
        </w:tc>
        <w:tc>
          <w:tcPr>
            <w:tcW w:w="4327" w:type="dxa"/>
          </w:tcPr>
          <w:p w14:paraId="67030E22" w14:textId="1584ECD8" w:rsidR="002F5D31" w:rsidRDefault="0013762D" w:rsidP="002F5D31">
            <w:r>
              <w:t>Dishwasher soap</w:t>
            </w:r>
          </w:p>
        </w:tc>
      </w:tr>
      <w:tr w:rsidR="002F5D31" w14:paraId="36AA6081" w14:textId="77777777" w:rsidTr="002F5D31">
        <w:tc>
          <w:tcPr>
            <w:tcW w:w="4522" w:type="dxa"/>
          </w:tcPr>
          <w:p w14:paraId="33E71BEF" w14:textId="77777777" w:rsidR="002F5D31" w:rsidRDefault="002F5D31" w:rsidP="002F5D31">
            <w:r>
              <w:t>Fluorescent Lights – 40W – 48”</w:t>
            </w:r>
          </w:p>
        </w:tc>
        <w:tc>
          <w:tcPr>
            <w:tcW w:w="4327" w:type="dxa"/>
          </w:tcPr>
          <w:p w14:paraId="44276715" w14:textId="77777777" w:rsidR="002F5D31" w:rsidRDefault="002F5D31" w:rsidP="002F5D31">
            <w:r>
              <w:t>Paper plates – Dinner and dessert size</w:t>
            </w:r>
          </w:p>
        </w:tc>
      </w:tr>
      <w:tr w:rsidR="002F5D31" w14:paraId="34F164FA" w14:textId="77777777" w:rsidTr="002F5D31">
        <w:tc>
          <w:tcPr>
            <w:tcW w:w="4522" w:type="dxa"/>
          </w:tcPr>
          <w:p w14:paraId="41450077" w14:textId="77777777" w:rsidR="002F5D31" w:rsidRDefault="002F5D31" w:rsidP="002F5D31">
            <w:r>
              <w:t>Disposable cups</w:t>
            </w:r>
          </w:p>
        </w:tc>
        <w:tc>
          <w:tcPr>
            <w:tcW w:w="4327" w:type="dxa"/>
          </w:tcPr>
          <w:p w14:paraId="0F2FB9A3" w14:textId="77777777" w:rsidR="002F5D31" w:rsidRDefault="002F5D31" w:rsidP="002F5D31">
            <w:r>
              <w:t>Forks, knives and spoons - disposable</w:t>
            </w:r>
          </w:p>
        </w:tc>
      </w:tr>
      <w:tr w:rsidR="002F5D31" w14:paraId="7789196B" w14:textId="77777777" w:rsidTr="002F5D31">
        <w:tc>
          <w:tcPr>
            <w:tcW w:w="4522" w:type="dxa"/>
          </w:tcPr>
          <w:p w14:paraId="2BBB9E97" w14:textId="6881B9CB" w:rsidR="002F5D31" w:rsidRDefault="0013762D" w:rsidP="002F5D31">
            <w:r>
              <w:t>Laundry detergent</w:t>
            </w:r>
          </w:p>
        </w:tc>
        <w:tc>
          <w:tcPr>
            <w:tcW w:w="4327" w:type="dxa"/>
          </w:tcPr>
          <w:p w14:paraId="57BFE38A" w14:textId="23BEE73E" w:rsidR="002F5D31" w:rsidRDefault="0013762D" w:rsidP="002F5D31">
            <w:r>
              <w:t>Dryer Sheets</w:t>
            </w:r>
          </w:p>
        </w:tc>
      </w:tr>
      <w:tr w:rsidR="002F5D31" w14:paraId="7C8196DA" w14:textId="77777777" w:rsidTr="002F5D31">
        <w:tc>
          <w:tcPr>
            <w:tcW w:w="8849" w:type="dxa"/>
            <w:gridSpan w:val="2"/>
            <w:shd w:val="clear" w:color="auto" w:fill="DEEAF6" w:themeFill="accent1" w:themeFillTint="33"/>
          </w:tcPr>
          <w:p w14:paraId="61A11A7A" w14:textId="77777777" w:rsidR="002F5D31" w:rsidRDefault="002F5D31" w:rsidP="002F5D31">
            <w:pPr>
              <w:jc w:val="center"/>
            </w:pPr>
            <w:r w:rsidRPr="00272A64">
              <w:rPr>
                <w:b/>
              </w:rPr>
              <w:t>Sensory Program</w:t>
            </w:r>
          </w:p>
        </w:tc>
      </w:tr>
      <w:tr w:rsidR="002F5D31" w14:paraId="01012F72" w14:textId="77777777" w:rsidTr="002F5D31">
        <w:tc>
          <w:tcPr>
            <w:tcW w:w="4522" w:type="dxa"/>
          </w:tcPr>
          <w:p w14:paraId="128535EA" w14:textId="5C3C3F16" w:rsidR="002F5D31" w:rsidRDefault="00692DB5" w:rsidP="002F5D31">
            <w:r>
              <w:t>Equipment for Sensory room $250</w:t>
            </w:r>
          </w:p>
        </w:tc>
        <w:tc>
          <w:tcPr>
            <w:tcW w:w="4327" w:type="dxa"/>
          </w:tcPr>
          <w:p w14:paraId="1B720A48" w14:textId="0CE8DB93" w:rsidR="002F5D31" w:rsidRDefault="002F5D31" w:rsidP="002F5D31"/>
        </w:tc>
      </w:tr>
      <w:tr w:rsidR="002F5D31" w14:paraId="1E55900D" w14:textId="77777777" w:rsidTr="002F5D31">
        <w:tc>
          <w:tcPr>
            <w:tcW w:w="4522" w:type="dxa"/>
          </w:tcPr>
          <w:p w14:paraId="2585E03D" w14:textId="277EC9E6" w:rsidR="002F5D31" w:rsidRDefault="002F5D31" w:rsidP="002F5D31"/>
        </w:tc>
        <w:tc>
          <w:tcPr>
            <w:tcW w:w="4327" w:type="dxa"/>
          </w:tcPr>
          <w:p w14:paraId="1BF84401" w14:textId="77777777" w:rsidR="002F5D31" w:rsidRDefault="002F5D31" w:rsidP="002F5D31"/>
        </w:tc>
      </w:tr>
      <w:tr w:rsidR="002F5D31" w14:paraId="01D901F6" w14:textId="77777777" w:rsidTr="002F5D31">
        <w:tc>
          <w:tcPr>
            <w:tcW w:w="8849" w:type="dxa"/>
            <w:gridSpan w:val="2"/>
            <w:shd w:val="clear" w:color="auto" w:fill="DEEAF6" w:themeFill="accent1" w:themeFillTint="33"/>
          </w:tcPr>
          <w:p w14:paraId="1AA9DEE7" w14:textId="77777777" w:rsidR="002F5D31" w:rsidRDefault="002F5D31" w:rsidP="002F5D31">
            <w:pPr>
              <w:jc w:val="center"/>
            </w:pPr>
            <w:r w:rsidRPr="00272A64">
              <w:rPr>
                <w:b/>
              </w:rPr>
              <w:t>Art Program</w:t>
            </w:r>
          </w:p>
        </w:tc>
      </w:tr>
      <w:tr w:rsidR="002F5D31" w14:paraId="55F83C3D" w14:textId="77777777" w:rsidTr="002F5D31">
        <w:tc>
          <w:tcPr>
            <w:tcW w:w="4522" w:type="dxa"/>
          </w:tcPr>
          <w:p w14:paraId="7D2CFD20" w14:textId="77777777" w:rsidR="002F5D31" w:rsidRDefault="002F5D31" w:rsidP="002F5D31">
            <w:r>
              <w:t>Hot glue gun (multi-temp)</w:t>
            </w:r>
          </w:p>
        </w:tc>
        <w:tc>
          <w:tcPr>
            <w:tcW w:w="4327" w:type="dxa"/>
          </w:tcPr>
          <w:p w14:paraId="41F7AEC3" w14:textId="77777777" w:rsidR="002F5D31" w:rsidRDefault="002F5D31" w:rsidP="002F5D31">
            <w:r>
              <w:t>Watercolour paper</w:t>
            </w:r>
          </w:p>
        </w:tc>
      </w:tr>
      <w:tr w:rsidR="002F5D31" w14:paraId="68BC9556" w14:textId="77777777" w:rsidTr="002F5D31">
        <w:tc>
          <w:tcPr>
            <w:tcW w:w="4522" w:type="dxa"/>
          </w:tcPr>
          <w:p w14:paraId="2F2BE25A" w14:textId="77777777" w:rsidR="002F5D31" w:rsidRDefault="002F5D31" w:rsidP="002F5D31">
            <w:r>
              <w:t>Canvas – Assorted sizes</w:t>
            </w:r>
          </w:p>
        </w:tc>
        <w:tc>
          <w:tcPr>
            <w:tcW w:w="4327" w:type="dxa"/>
          </w:tcPr>
          <w:p w14:paraId="419769A4" w14:textId="77777777" w:rsidR="002F5D31" w:rsidRDefault="002F5D31" w:rsidP="002F5D31">
            <w:r>
              <w:t>Coloured construction paper</w:t>
            </w:r>
          </w:p>
        </w:tc>
      </w:tr>
      <w:tr w:rsidR="002F5D31" w14:paraId="6710E799" w14:textId="77777777" w:rsidTr="002F5D31">
        <w:tc>
          <w:tcPr>
            <w:tcW w:w="4522" w:type="dxa"/>
          </w:tcPr>
          <w:p w14:paraId="25B9FF80" w14:textId="77777777" w:rsidR="002F5D31" w:rsidRDefault="002F5D31" w:rsidP="002F5D31">
            <w:r>
              <w:t>Glue sticks</w:t>
            </w:r>
          </w:p>
        </w:tc>
        <w:tc>
          <w:tcPr>
            <w:tcW w:w="4327" w:type="dxa"/>
          </w:tcPr>
          <w:p w14:paraId="6B8BA39E" w14:textId="70844D38" w:rsidR="002F5D31" w:rsidRDefault="0013762D" w:rsidP="002F5D31">
            <w:r>
              <w:t>Large craft scissors - 10</w:t>
            </w:r>
          </w:p>
        </w:tc>
      </w:tr>
      <w:tr w:rsidR="002F5D31" w14:paraId="213AF49D" w14:textId="77777777" w:rsidTr="002F5D31">
        <w:tc>
          <w:tcPr>
            <w:tcW w:w="4522" w:type="dxa"/>
          </w:tcPr>
          <w:p w14:paraId="0E91B486" w14:textId="77777777" w:rsidR="002F5D31" w:rsidRDefault="002F5D31" w:rsidP="002F5D31">
            <w:r>
              <w:t>White Glue</w:t>
            </w:r>
          </w:p>
        </w:tc>
        <w:tc>
          <w:tcPr>
            <w:tcW w:w="4327" w:type="dxa"/>
          </w:tcPr>
          <w:p w14:paraId="06C7274A" w14:textId="37605096" w:rsidR="002F5D31" w:rsidRDefault="0013762D" w:rsidP="002F5D31">
            <w:r>
              <w:t>Acrylic Paint</w:t>
            </w:r>
          </w:p>
        </w:tc>
      </w:tr>
      <w:tr w:rsidR="002F5D31" w14:paraId="75DCC471" w14:textId="77777777" w:rsidTr="002F5D31">
        <w:tc>
          <w:tcPr>
            <w:tcW w:w="4522" w:type="dxa"/>
          </w:tcPr>
          <w:p w14:paraId="6DC6DD62" w14:textId="77777777" w:rsidR="002F5D31" w:rsidRDefault="002F5D31" w:rsidP="002F5D31">
            <w:r>
              <w:t>Pipe cleaners</w:t>
            </w:r>
          </w:p>
        </w:tc>
        <w:tc>
          <w:tcPr>
            <w:tcW w:w="4327" w:type="dxa"/>
          </w:tcPr>
          <w:p w14:paraId="0127FB35" w14:textId="77777777" w:rsidR="002F5D31" w:rsidRDefault="002F5D31" w:rsidP="002F5D31"/>
        </w:tc>
      </w:tr>
      <w:tr w:rsidR="002F5D31" w14:paraId="27F0838B" w14:textId="77777777" w:rsidTr="002F5D31">
        <w:tc>
          <w:tcPr>
            <w:tcW w:w="8849" w:type="dxa"/>
            <w:gridSpan w:val="2"/>
            <w:shd w:val="clear" w:color="auto" w:fill="DEEAF6" w:themeFill="accent1" w:themeFillTint="33"/>
          </w:tcPr>
          <w:p w14:paraId="316918FE" w14:textId="77777777" w:rsidR="002F5D31" w:rsidRDefault="002F5D31" w:rsidP="002F5D31">
            <w:pPr>
              <w:jc w:val="center"/>
            </w:pPr>
            <w:r w:rsidRPr="00B34870">
              <w:rPr>
                <w:b/>
              </w:rPr>
              <w:t>Stationary Supplies for Program</w:t>
            </w:r>
          </w:p>
        </w:tc>
      </w:tr>
      <w:tr w:rsidR="002F5D31" w14:paraId="54CE3B70" w14:textId="77777777" w:rsidTr="002F5D31">
        <w:tc>
          <w:tcPr>
            <w:tcW w:w="4522" w:type="dxa"/>
          </w:tcPr>
          <w:p w14:paraId="50F338F9" w14:textId="77777777" w:rsidR="002F5D31" w:rsidRDefault="002F5D31" w:rsidP="002F5D31">
            <w:r>
              <w:t>Coloured Printer Paper – Variety of colours</w:t>
            </w:r>
          </w:p>
        </w:tc>
        <w:tc>
          <w:tcPr>
            <w:tcW w:w="4327" w:type="dxa"/>
          </w:tcPr>
          <w:p w14:paraId="1DDD7B41" w14:textId="77777777" w:rsidR="002F5D31" w:rsidRDefault="002F5D31" w:rsidP="002F5D31">
            <w:r>
              <w:t>Foam Core boards – Black and White</w:t>
            </w:r>
          </w:p>
        </w:tc>
      </w:tr>
      <w:tr w:rsidR="002F5D31" w14:paraId="42092E0F" w14:textId="77777777" w:rsidTr="002F5D31">
        <w:tc>
          <w:tcPr>
            <w:tcW w:w="4522" w:type="dxa"/>
          </w:tcPr>
          <w:p w14:paraId="06CB14D4" w14:textId="77777777" w:rsidR="002F5D31" w:rsidRDefault="002F5D31" w:rsidP="002F5D31">
            <w:r>
              <w:t>20lb Paper for Photocopier</w:t>
            </w:r>
          </w:p>
        </w:tc>
        <w:tc>
          <w:tcPr>
            <w:tcW w:w="4327" w:type="dxa"/>
          </w:tcPr>
          <w:p w14:paraId="37EAB406" w14:textId="77777777" w:rsidR="002F5D31" w:rsidRDefault="002F5D31" w:rsidP="002F5D31"/>
        </w:tc>
      </w:tr>
      <w:tr w:rsidR="002F5D31" w14:paraId="202FF327" w14:textId="77777777" w:rsidTr="002F5D31">
        <w:tc>
          <w:tcPr>
            <w:tcW w:w="8849" w:type="dxa"/>
            <w:gridSpan w:val="2"/>
            <w:shd w:val="clear" w:color="auto" w:fill="DEEAF6" w:themeFill="accent1" w:themeFillTint="33"/>
          </w:tcPr>
          <w:p w14:paraId="7538D428" w14:textId="77777777" w:rsidR="002F5D31" w:rsidRPr="002F5D31" w:rsidRDefault="002F5D31" w:rsidP="002F5D31">
            <w:pPr>
              <w:jc w:val="center"/>
              <w:rPr>
                <w:b/>
              </w:rPr>
            </w:pPr>
            <w:r w:rsidRPr="002F5D31">
              <w:rPr>
                <w:b/>
              </w:rPr>
              <w:t>Gift Cards</w:t>
            </w:r>
          </w:p>
        </w:tc>
      </w:tr>
      <w:tr w:rsidR="002F5D31" w14:paraId="4A7968FD" w14:textId="77777777" w:rsidTr="002F5D31">
        <w:tc>
          <w:tcPr>
            <w:tcW w:w="4522" w:type="dxa"/>
          </w:tcPr>
          <w:p w14:paraId="6A8FD2F1" w14:textId="49A58516" w:rsidR="002F5D31" w:rsidRDefault="0013762D" w:rsidP="002F5D31">
            <w:r>
              <w:t>Winners / Marshalls</w:t>
            </w:r>
          </w:p>
        </w:tc>
        <w:tc>
          <w:tcPr>
            <w:tcW w:w="4327" w:type="dxa"/>
          </w:tcPr>
          <w:p w14:paraId="2A9C5519" w14:textId="77777777" w:rsidR="002F5D31" w:rsidRDefault="002F5D31" w:rsidP="002F5D31">
            <w:r>
              <w:t>Rona</w:t>
            </w:r>
          </w:p>
        </w:tc>
      </w:tr>
      <w:tr w:rsidR="002F5D31" w14:paraId="55F22F62" w14:textId="77777777" w:rsidTr="002F5D31">
        <w:tc>
          <w:tcPr>
            <w:tcW w:w="4522" w:type="dxa"/>
          </w:tcPr>
          <w:p w14:paraId="2EBD81A3" w14:textId="77777777" w:rsidR="002F5D31" w:rsidRDefault="002F5D31" w:rsidP="002F5D31">
            <w:r>
              <w:t>Staples</w:t>
            </w:r>
          </w:p>
        </w:tc>
        <w:tc>
          <w:tcPr>
            <w:tcW w:w="4327" w:type="dxa"/>
          </w:tcPr>
          <w:p w14:paraId="372307E2" w14:textId="77777777" w:rsidR="002F5D31" w:rsidRDefault="002F5D31" w:rsidP="002F5D31">
            <w:r>
              <w:t>Home Depot</w:t>
            </w:r>
          </w:p>
        </w:tc>
      </w:tr>
      <w:tr w:rsidR="002F5D31" w14:paraId="640A0D62" w14:textId="77777777" w:rsidTr="002F5D31">
        <w:tc>
          <w:tcPr>
            <w:tcW w:w="4522" w:type="dxa"/>
          </w:tcPr>
          <w:p w14:paraId="4710AAFA" w14:textId="77777777" w:rsidR="002F5D31" w:rsidRDefault="002F5D31" w:rsidP="002F5D31">
            <w:r>
              <w:t>Best Buy</w:t>
            </w:r>
          </w:p>
        </w:tc>
        <w:tc>
          <w:tcPr>
            <w:tcW w:w="4327" w:type="dxa"/>
          </w:tcPr>
          <w:p w14:paraId="657C13A2" w14:textId="7F272A0E" w:rsidR="002F5D31" w:rsidRDefault="0013762D" w:rsidP="002F5D31">
            <w:r>
              <w:t>Prepaid – Visa, Mastercard</w:t>
            </w:r>
          </w:p>
        </w:tc>
      </w:tr>
      <w:tr w:rsidR="002F5D31" w14:paraId="3DEC798B" w14:textId="77777777" w:rsidTr="002F5D31">
        <w:tc>
          <w:tcPr>
            <w:tcW w:w="4522" w:type="dxa"/>
          </w:tcPr>
          <w:p w14:paraId="70B05924" w14:textId="77777777" w:rsidR="002F5D31" w:rsidRDefault="002F5D31" w:rsidP="002F5D31">
            <w:r>
              <w:t xml:space="preserve">Loblaws – for rental of Kitchen classes and food </w:t>
            </w:r>
          </w:p>
        </w:tc>
        <w:tc>
          <w:tcPr>
            <w:tcW w:w="4327" w:type="dxa"/>
          </w:tcPr>
          <w:p w14:paraId="3858B38A" w14:textId="544318C2" w:rsidR="002F5D31" w:rsidRDefault="0013762D" w:rsidP="002F5D31">
            <w:r>
              <w:t>Gas – Petro, Esso, Shell, etc.</w:t>
            </w:r>
          </w:p>
        </w:tc>
      </w:tr>
      <w:tr w:rsidR="002F5D31" w14:paraId="2F77F479" w14:textId="77777777" w:rsidTr="002F5D31">
        <w:tc>
          <w:tcPr>
            <w:tcW w:w="4522" w:type="dxa"/>
          </w:tcPr>
          <w:p w14:paraId="33FF9D1E" w14:textId="77777777" w:rsidR="002F5D31" w:rsidRDefault="002F5D31" w:rsidP="002F5D31">
            <w:r>
              <w:t>Wal-Mart</w:t>
            </w:r>
          </w:p>
        </w:tc>
        <w:tc>
          <w:tcPr>
            <w:tcW w:w="4327" w:type="dxa"/>
          </w:tcPr>
          <w:p w14:paraId="703B56A5" w14:textId="77777777" w:rsidR="002F5D31" w:rsidRDefault="002F5D31" w:rsidP="002F5D31">
            <w:r>
              <w:t>Costco</w:t>
            </w:r>
          </w:p>
        </w:tc>
      </w:tr>
      <w:tr w:rsidR="002F5D31" w14:paraId="7AD2762A" w14:textId="77777777" w:rsidTr="002F5D31">
        <w:tc>
          <w:tcPr>
            <w:tcW w:w="4522" w:type="dxa"/>
          </w:tcPr>
          <w:p w14:paraId="27EA9B9A" w14:textId="77777777" w:rsidR="002F5D31" w:rsidRDefault="002F5D31" w:rsidP="002F5D31">
            <w:r>
              <w:t>No-Frills</w:t>
            </w:r>
          </w:p>
        </w:tc>
        <w:tc>
          <w:tcPr>
            <w:tcW w:w="4327" w:type="dxa"/>
          </w:tcPr>
          <w:p w14:paraId="6E602E05" w14:textId="77777777" w:rsidR="002F5D31" w:rsidRDefault="002F5D31" w:rsidP="002F5D31">
            <w:r>
              <w:t>Michaels Crafts</w:t>
            </w:r>
          </w:p>
        </w:tc>
      </w:tr>
    </w:tbl>
    <w:p w14:paraId="0F5A9B18" w14:textId="77777777" w:rsidR="009F7D6C" w:rsidRDefault="009F7D6C" w:rsidP="009F7D6C">
      <w:pPr>
        <w:pStyle w:val="ListParagraph"/>
        <w:ind w:left="1440"/>
      </w:pPr>
    </w:p>
    <w:sectPr w:rsidR="009F7D6C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B2CAE" w14:textId="77777777" w:rsidR="00EA7518" w:rsidRDefault="00EA7518" w:rsidP="009F7D6C">
      <w:pPr>
        <w:spacing w:after="0" w:line="240" w:lineRule="auto"/>
      </w:pPr>
      <w:r>
        <w:separator/>
      </w:r>
    </w:p>
  </w:endnote>
  <w:endnote w:type="continuationSeparator" w:id="0">
    <w:p w14:paraId="03FD40FE" w14:textId="77777777" w:rsidR="00EA7518" w:rsidRDefault="00EA7518" w:rsidP="009F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295C0" w14:textId="77777777" w:rsidR="00EA7518" w:rsidRDefault="00EA7518" w:rsidP="009F7D6C">
      <w:pPr>
        <w:spacing w:after="0" w:line="240" w:lineRule="auto"/>
      </w:pPr>
      <w:r>
        <w:separator/>
      </w:r>
    </w:p>
  </w:footnote>
  <w:footnote w:type="continuationSeparator" w:id="0">
    <w:p w14:paraId="573D01FA" w14:textId="77777777" w:rsidR="00EA7518" w:rsidRDefault="00EA7518" w:rsidP="009F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CEED0" w14:textId="77777777" w:rsidR="009F7D6C" w:rsidRDefault="009F7D6C" w:rsidP="009F7D6C">
    <w:pPr>
      <w:pStyle w:val="Header"/>
      <w:jc w:val="center"/>
    </w:pPr>
    <w:r>
      <w:rPr>
        <w:noProof/>
        <w:lang w:eastAsia="en-CA"/>
      </w:rPr>
      <w:drawing>
        <wp:inline distT="0" distB="0" distL="0" distR="0" wp14:anchorId="636B8236" wp14:editId="2E6F4502">
          <wp:extent cx="1384084" cy="631711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d-logo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672" cy="642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62969A" w14:textId="77777777" w:rsidR="00D572BB" w:rsidRDefault="00D572BB" w:rsidP="009F7D6C">
    <w:pPr>
      <w:pStyle w:val="Header"/>
      <w:jc w:val="center"/>
    </w:pPr>
  </w:p>
  <w:p w14:paraId="6738614B" w14:textId="77777777" w:rsidR="00D572BB" w:rsidRDefault="00D572BB" w:rsidP="009F7D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E4D3B"/>
    <w:multiLevelType w:val="hybridMultilevel"/>
    <w:tmpl w:val="7458D7E2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84217B"/>
    <w:multiLevelType w:val="hybridMultilevel"/>
    <w:tmpl w:val="439C0B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D6C"/>
    <w:rsid w:val="0001621F"/>
    <w:rsid w:val="0001690C"/>
    <w:rsid w:val="0013762D"/>
    <w:rsid w:val="00201B50"/>
    <w:rsid w:val="00240DAB"/>
    <w:rsid w:val="00272A64"/>
    <w:rsid w:val="002C36D7"/>
    <w:rsid w:val="002F5D31"/>
    <w:rsid w:val="00314177"/>
    <w:rsid w:val="00324835"/>
    <w:rsid w:val="00373513"/>
    <w:rsid w:val="00447B56"/>
    <w:rsid w:val="0048502B"/>
    <w:rsid w:val="00510CFD"/>
    <w:rsid w:val="00511013"/>
    <w:rsid w:val="00546B8E"/>
    <w:rsid w:val="006354A6"/>
    <w:rsid w:val="00692DB5"/>
    <w:rsid w:val="006E4437"/>
    <w:rsid w:val="006F6BA1"/>
    <w:rsid w:val="00701687"/>
    <w:rsid w:val="00705CA7"/>
    <w:rsid w:val="008669AB"/>
    <w:rsid w:val="009238DF"/>
    <w:rsid w:val="00961381"/>
    <w:rsid w:val="009F7D6C"/>
    <w:rsid w:val="00A13463"/>
    <w:rsid w:val="00AA196E"/>
    <w:rsid w:val="00B34870"/>
    <w:rsid w:val="00BB5367"/>
    <w:rsid w:val="00CA39C1"/>
    <w:rsid w:val="00D04C9E"/>
    <w:rsid w:val="00D572BB"/>
    <w:rsid w:val="00D63DEF"/>
    <w:rsid w:val="00DB37EE"/>
    <w:rsid w:val="00E33602"/>
    <w:rsid w:val="00E6206C"/>
    <w:rsid w:val="00EA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491973"/>
  <w15:chartTrackingRefBased/>
  <w15:docId w15:val="{5104DD75-1672-42F8-B367-D18B7B8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D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7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D6C"/>
  </w:style>
  <w:style w:type="paragraph" w:styleId="Footer">
    <w:name w:val="footer"/>
    <w:basedOn w:val="Normal"/>
    <w:link w:val="FooterChar"/>
    <w:uiPriority w:val="99"/>
    <w:unhideWhenUsed/>
    <w:rsid w:val="009F7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D6C"/>
  </w:style>
  <w:style w:type="paragraph" w:styleId="Title">
    <w:name w:val="Title"/>
    <w:basedOn w:val="Normal"/>
    <w:next w:val="Normal"/>
    <w:link w:val="TitleChar"/>
    <w:uiPriority w:val="10"/>
    <w:qFormat/>
    <w:rsid w:val="009F7D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7D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272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6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9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2D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aghouse.ca/Sports/Paddle-Racquet-Sports/Tennis/Court-Nets/Mini-Net-Portable-System.ax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laghouse.ca/Sports/Bowling/Sets/IN---SCHOOL-BOWLING-DELUXE-Package.axd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laghouse.ca/Physical-Education/Value-Sets/FlagHouse-Junior-Keepers-Bucket-Fruits-and-Veggies.ax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laghouse.ca/Recreation/Giant-Games/Giant-Inflatable-Bowling-Game.ax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laghouse.ca/Physical-Education/Hoops/Hoop-Holders-Set.ax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Centre For Dreams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Del Carmen</dc:creator>
  <cp:keywords/>
  <dc:description/>
  <cp:lastModifiedBy>Michelledc23@outlook.com</cp:lastModifiedBy>
  <cp:revision>3</cp:revision>
  <cp:lastPrinted>2021-10-29T19:30:00Z</cp:lastPrinted>
  <dcterms:created xsi:type="dcterms:W3CDTF">2021-11-01T15:47:00Z</dcterms:created>
  <dcterms:modified xsi:type="dcterms:W3CDTF">2021-11-01T15:55:00Z</dcterms:modified>
</cp:coreProperties>
</file>